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B11" w:rsidRPr="006141B1" w:rsidRDefault="004961FD">
      <w:pPr>
        <w:pStyle w:val="Tittel"/>
      </w:pPr>
      <w:r>
        <w:t>Møte</w:t>
      </w:r>
      <w:r w:rsidR="008C7344">
        <w:t xml:space="preserve">referat </w:t>
      </w:r>
      <w:r w:rsidR="00A16EA9">
        <w:t xml:space="preserve">konstituerende </w:t>
      </w:r>
      <w:r w:rsidR="008C7344">
        <w:t xml:space="preserve">styremøte </w:t>
      </w:r>
      <w:r w:rsidR="00A16EA9">
        <w:t>14</w:t>
      </w:r>
      <w:r w:rsidR="00576BD4">
        <w:t>.</w:t>
      </w:r>
      <w:r w:rsidR="006A56A4">
        <w:t>04</w:t>
      </w:r>
      <w:r w:rsidR="00721F99">
        <w:t>.</w:t>
      </w:r>
      <w:r w:rsidR="00A16EA9">
        <w:t>20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øteinformasjon"/>
      </w:tblPr>
      <w:tblGrid>
        <w:gridCol w:w="1712"/>
        <w:gridCol w:w="8368"/>
      </w:tblGrid>
      <w:tr w:rsidR="00345B11" w:rsidRPr="006141B1">
        <w:tc>
          <w:tcPr>
            <w:tcW w:w="1712" w:type="dxa"/>
          </w:tcPr>
          <w:p w:rsidR="00345B11" w:rsidRPr="00E2699C" w:rsidRDefault="006141B1">
            <w:pPr>
              <w:pStyle w:val="Overskriftforskjema"/>
              <w:rPr>
                <w:sz w:val="24"/>
                <w:szCs w:val="24"/>
              </w:rPr>
            </w:pPr>
            <w:r w:rsidRPr="00E2699C">
              <w:rPr>
                <w:sz w:val="24"/>
                <w:szCs w:val="24"/>
              </w:rPr>
              <w:t>Sted:</w:t>
            </w:r>
          </w:p>
        </w:tc>
        <w:tc>
          <w:tcPr>
            <w:tcW w:w="8368" w:type="dxa"/>
          </w:tcPr>
          <w:p w:rsidR="00345B11" w:rsidRPr="00E2699C" w:rsidRDefault="00A16EA9">
            <w:pPr>
              <w:pStyle w:val="Tabell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Microsoft teams møte</w:t>
            </w:r>
            <w:r w:rsidR="00365E77">
              <w:rPr>
                <w:sz w:val="24"/>
                <w:szCs w:val="24"/>
              </w:rPr>
              <w:t xml:space="preserve"> (grunnet koronasituasjonen)</w:t>
            </w:r>
          </w:p>
        </w:tc>
      </w:tr>
      <w:tr w:rsidR="00345B11" w:rsidRPr="006141B1">
        <w:tc>
          <w:tcPr>
            <w:tcW w:w="1712" w:type="dxa"/>
          </w:tcPr>
          <w:p w:rsidR="00345B11" w:rsidRPr="00E2699C" w:rsidRDefault="006141B1">
            <w:pPr>
              <w:pStyle w:val="Overskriftforskjema"/>
              <w:rPr>
                <w:sz w:val="24"/>
                <w:szCs w:val="24"/>
              </w:rPr>
            </w:pPr>
            <w:r w:rsidRPr="00E2699C">
              <w:rPr>
                <w:sz w:val="24"/>
                <w:szCs w:val="24"/>
              </w:rPr>
              <w:t>Dato:</w:t>
            </w:r>
          </w:p>
        </w:tc>
        <w:tc>
          <w:tcPr>
            <w:tcW w:w="8368" w:type="dxa"/>
          </w:tcPr>
          <w:p w:rsidR="00345B11" w:rsidRPr="00E2699C" w:rsidRDefault="00A16EA9">
            <w:pPr>
              <w:pStyle w:val="Tabell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</w:t>
            </w:r>
          </w:p>
        </w:tc>
      </w:tr>
      <w:tr w:rsidR="00345B11" w:rsidRPr="006141B1">
        <w:tc>
          <w:tcPr>
            <w:tcW w:w="1712" w:type="dxa"/>
          </w:tcPr>
          <w:p w:rsidR="00345B11" w:rsidRPr="00E2699C" w:rsidRDefault="006141B1">
            <w:pPr>
              <w:pStyle w:val="Overskriftforskjema"/>
              <w:rPr>
                <w:sz w:val="24"/>
                <w:szCs w:val="24"/>
              </w:rPr>
            </w:pPr>
            <w:r w:rsidRPr="00E2699C">
              <w:rPr>
                <w:sz w:val="24"/>
                <w:szCs w:val="24"/>
              </w:rPr>
              <w:t>Klokkeslett:</w:t>
            </w:r>
          </w:p>
        </w:tc>
        <w:tc>
          <w:tcPr>
            <w:tcW w:w="8368" w:type="dxa"/>
          </w:tcPr>
          <w:p w:rsidR="00345B11" w:rsidRPr="00E2699C" w:rsidRDefault="00A16EA9">
            <w:pPr>
              <w:pStyle w:val="Tabell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 – 20.30</w:t>
            </w:r>
          </w:p>
        </w:tc>
      </w:tr>
      <w:tr w:rsidR="00345B11" w:rsidRPr="006141B1">
        <w:tc>
          <w:tcPr>
            <w:tcW w:w="1712" w:type="dxa"/>
          </w:tcPr>
          <w:p w:rsidR="00345B11" w:rsidRPr="00E2699C" w:rsidRDefault="006141B1">
            <w:pPr>
              <w:pStyle w:val="Overskriftforskjema"/>
              <w:rPr>
                <w:sz w:val="24"/>
                <w:szCs w:val="24"/>
              </w:rPr>
            </w:pPr>
            <w:r w:rsidRPr="00E2699C">
              <w:rPr>
                <w:sz w:val="24"/>
                <w:szCs w:val="24"/>
              </w:rPr>
              <w:t>Deltakere:</w:t>
            </w:r>
          </w:p>
        </w:tc>
        <w:tc>
          <w:tcPr>
            <w:tcW w:w="8368" w:type="dxa"/>
          </w:tcPr>
          <w:p w:rsidR="00365E77" w:rsidRPr="00E2699C" w:rsidRDefault="00A16EA9">
            <w:pPr>
              <w:pStyle w:val="Tabell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Kristoffer Nissen (a</w:t>
            </w:r>
            <w:r w:rsidR="006A56A4">
              <w:rPr>
                <w:sz w:val="24"/>
                <w:szCs w:val="24"/>
              </w:rPr>
              <w:t xml:space="preserve">vtroppende </w:t>
            </w:r>
            <w:r w:rsidR="00576BD4">
              <w:rPr>
                <w:sz w:val="24"/>
                <w:szCs w:val="24"/>
              </w:rPr>
              <w:t>styreleder</w:t>
            </w:r>
            <w:r w:rsidR="008A6B40" w:rsidRPr="00E2699C">
              <w:rPr>
                <w:sz w:val="24"/>
                <w:szCs w:val="24"/>
              </w:rPr>
              <w:t>)</w:t>
            </w:r>
            <w:r w:rsidR="004961FD" w:rsidRPr="00E2699C">
              <w:rPr>
                <w:sz w:val="24"/>
                <w:szCs w:val="24"/>
              </w:rPr>
              <w:t xml:space="preserve">, </w:t>
            </w:r>
            <w:r w:rsidR="007E03B0">
              <w:rPr>
                <w:sz w:val="24"/>
                <w:szCs w:val="24"/>
              </w:rPr>
              <w:t>Jan Olav Kjøde</w:t>
            </w:r>
            <w:r w:rsidR="00A3539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avtroppende </w:t>
            </w:r>
            <w:r w:rsidR="00A3539A">
              <w:rPr>
                <w:sz w:val="24"/>
                <w:szCs w:val="24"/>
              </w:rPr>
              <w:t>styremedlem)</w:t>
            </w:r>
            <w:r w:rsidR="007E03B0">
              <w:rPr>
                <w:sz w:val="24"/>
                <w:szCs w:val="24"/>
              </w:rPr>
              <w:t xml:space="preserve">, </w:t>
            </w:r>
            <w:r w:rsidR="006A56A4">
              <w:rPr>
                <w:sz w:val="24"/>
                <w:szCs w:val="24"/>
              </w:rPr>
              <w:t>Line Victoria Berg (styremedlem)</w:t>
            </w:r>
            <w:r>
              <w:rPr>
                <w:sz w:val="24"/>
                <w:szCs w:val="24"/>
              </w:rPr>
              <w:t xml:space="preserve">, Joe Stian Eng (styremedlem), Geir Skille (styremedlem), </w:t>
            </w:r>
            <w:r w:rsidR="00365E77">
              <w:rPr>
                <w:sz w:val="24"/>
                <w:szCs w:val="24"/>
              </w:rPr>
              <w:t xml:space="preserve">Helge Fadnes (varamedlem), Eivind </w:t>
            </w:r>
            <w:proofErr w:type="spellStart"/>
            <w:r w:rsidR="00365E77">
              <w:rPr>
                <w:sz w:val="24"/>
                <w:szCs w:val="24"/>
              </w:rPr>
              <w:t>Peersen</w:t>
            </w:r>
            <w:proofErr w:type="spellEnd"/>
            <w:r w:rsidR="00365E77">
              <w:rPr>
                <w:sz w:val="24"/>
                <w:szCs w:val="24"/>
              </w:rPr>
              <w:t xml:space="preserve"> (varamedlem)</w:t>
            </w:r>
            <w:r w:rsidR="006A56A4">
              <w:rPr>
                <w:sz w:val="24"/>
                <w:szCs w:val="24"/>
              </w:rPr>
              <w:t xml:space="preserve"> og Cecilie Ringnes (styremedlem</w:t>
            </w:r>
            <w:r w:rsidR="00965BC4">
              <w:rPr>
                <w:sz w:val="24"/>
                <w:szCs w:val="24"/>
              </w:rPr>
              <w:t>)</w:t>
            </w:r>
          </w:p>
        </w:tc>
      </w:tr>
    </w:tbl>
    <w:p w:rsidR="00FE66B4" w:rsidRDefault="006141B1" w:rsidP="00EE37BF">
      <w:pPr>
        <w:pStyle w:val="Overskrift1"/>
        <w:rPr>
          <w:lang w:val="nb-NO"/>
        </w:rPr>
      </w:pPr>
      <w:r w:rsidRPr="006141B1">
        <w:rPr>
          <w:lang w:val="nb-NO"/>
        </w:rPr>
        <w:t>Punkter på sakslisten</w:t>
      </w:r>
    </w:p>
    <w:p w:rsidR="0078617F" w:rsidRDefault="0078617F" w:rsidP="006A56A4">
      <w:pPr>
        <w:pStyle w:val="Listeavsnitt"/>
        <w:ind w:left="288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8617F" w:rsidRPr="0060756D" w:rsidRDefault="006A56A4" w:rsidP="0078617F">
      <w:pPr>
        <w:pStyle w:val="Listeavsnitt"/>
        <w:numPr>
          <w:ilvl w:val="1"/>
          <w:numId w:val="8"/>
        </w:numPr>
        <w:rPr>
          <w:rFonts w:eastAsia="Times New Roman" w:cs="Segoe UI"/>
          <w:color w:val="auto"/>
          <w:sz w:val="24"/>
          <w:szCs w:val="24"/>
        </w:rPr>
      </w:pPr>
      <w:r w:rsidRPr="0060756D">
        <w:rPr>
          <w:rFonts w:eastAsia="Times New Roman" w:cs="Segoe UI"/>
          <w:color w:val="auto"/>
          <w:sz w:val="24"/>
          <w:szCs w:val="24"/>
        </w:rPr>
        <w:t>Valg av styreleder</w:t>
      </w:r>
      <w:r w:rsidR="00365E77">
        <w:rPr>
          <w:rFonts w:eastAsia="Times New Roman" w:cs="Segoe UI"/>
          <w:color w:val="auto"/>
          <w:sz w:val="24"/>
          <w:szCs w:val="24"/>
        </w:rPr>
        <w:t>.</w:t>
      </w:r>
      <w:r w:rsidR="00365E77">
        <w:rPr>
          <w:rFonts w:eastAsia="Times New Roman" w:cs="Segoe UI"/>
          <w:color w:val="auto"/>
          <w:sz w:val="24"/>
          <w:szCs w:val="24"/>
        </w:rPr>
        <w:br/>
        <w:t>Dette gjøres i konstituerende styremøte og det nye styret valgte Cecilie Ringnes som styreleder for kommende periode</w:t>
      </w:r>
    </w:p>
    <w:p w:rsidR="0037423D" w:rsidRDefault="00365E77" w:rsidP="0078617F">
      <w:pPr>
        <w:pStyle w:val="Listeavsnitt"/>
        <w:numPr>
          <w:ilvl w:val="1"/>
          <w:numId w:val="8"/>
        </w:numPr>
        <w:rPr>
          <w:rFonts w:eastAsia="Times New Roman" w:cs="Segoe UI"/>
          <w:color w:val="auto"/>
          <w:sz w:val="24"/>
          <w:szCs w:val="24"/>
        </w:rPr>
      </w:pPr>
      <w:r>
        <w:rPr>
          <w:rFonts w:eastAsia="Times New Roman" w:cs="Segoe UI"/>
          <w:color w:val="auto"/>
          <w:sz w:val="24"/>
          <w:szCs w:val="24"/>
        </w:rPr>
        <w:t>Gjennomgang av dokumentene: Diverse info styret Bakerovnsgrenda og Overlevering nytt styre 2020</w:t>
      </w:r>
      <w:r>
        <w:rPr>
          <w:rFonts w:eastAsia="Times New Roman" w:cs="Segoe UI"/>
          <w:color w:val="auto"/>
          <w:sz w:val="24"/>
          <w:szCs w:val="24"/>
        </w:rPr>
        <w:br/>
        <w:t xml:space="preserve">Kristoffer Nissen hadde en god gjennomgang av informasjon som det nye styret kan ha nytte av fremover. Alle dokumenter ligger i </w:t>
      </w:r>
      <w:proofErr w:type="spellStart"/>
      <w:r>
        <w:rPr>
          <w:rFonts w:eastAsia="Times New Roman" w:cs="Segoe UI"/>
          <w:color w:val="auto"/>
          <w:sz w:val="24"/>
          <w:szCs w:val="24"/>
        </w:rPr>
        <w:t>Dropbox</w:t>
      </w:r>
      <w:proofErr w:type="spellEnd"/>
      <w:r w:rsidR="00965BC4">
        <w:rPr>
          <w:rFonts w:eastAsia="Times New Roman" w:cs="Segoe UI"/>
          <w:color w:val="auto"/>
          <w:sz w:val="24"/>
          <w:szCs w:val="24"/>
        </w:rPr>
        <w:t xml:space="preserve"> som alle i styret har tilgang til.</w:t>
      </w:r>
    </w:p>
    <w:p w:rsidR="00965BC4" w:rsidRPr="0060756D" w:rsidRDefault="00965BC4" w:rsidP="00965BC4">
      <w:pPr>
        <w:pStyle w:val="Listeavsnitt"/>
        <w:ind w:left="2160"/>
        <w:rPr>
          <w:rFonts w:eastAsia="Times New Roman" w:cs="Segoe UI"/>
          <w:color w:val="auto"/>
          <w:sz w:val="24"/>
          <w:szCs w:val="24"/>
        </w:rPr>
      </w:pPr>
      <w:r>
        <w:rPr>
          <w:rFonts w:eastAsia="Times New Roman" w:cs="Segoe UI"/>
          <w:color w:val="auto"/>
          <w:sz w:val="24"/>
          <w:szCs w:val="24"/>
        </w:rPr>
        <w:t xml:space="preserve">Fordeling av faste oppgaver ble gjort </w:t>
      </w:r>
      <w:r w:rsidR="005A3D3F">
        <w:rPr>
          <w:rFonts w:eastAsia="Times New Roman" w:cs="Segoe UI"/>
          <w:color w:val="auto"/>
          <w:sz w:val="24"/>
          <w:szCs w:val="24"/>
        </w:rPr>
        <w:t>– se gjøremålslisten</w:t>
      </w:r>
      <w:r>
        <w:rPr>
          <w:rFonts w:eastAsia="Times New Roman" w:cs="Segoe UI"/>
          <w:color w:val="auto"/>
          <w:sz w:val="24"/>
          <w:szCs w:val="24"/>
        </w:rPr>
        <w:br/>
        <w:t xml:space="preserve">Alternativ dugnad, feiing av grenda og gressklipping av </w:t>
      </w:r>
      <w:r w:rsidR="00E95476">
        <w:rPr>
          <w:rFonts w:eastAsia="Times New Roman" w:cs="Segoe UI"/>
          <w:color w:val="auto"/>
          <w:sz w:val="24"/>
          <w:szCs w:val="24"/>
        </w:rPr>
        <w:t xml:space="preserve"> fellesområdene</w:t>
      </w:r>
      <w:r>
        <w:rPr>
          <w:rFonts w:eastAsia="Times New Roman" w:cs="Segoe UI"/>
          <w:color w:val="auto"/>
          <w:sz w:val="24"/>
          <w:szCs w:val="24"/>
        </w:rPr>
        <w:t xml:space="preserve">  ble diskutert </w:t>
      </w:r>
      <w:r w:rsidR="005A3D3F">
        <w:rPr>
          <w:rFonts w:eastAsia="Times New Roman" w:cs="Segoe UI"/>
          <w:color w:val="auto"/>
          <w:sz w:val="24"/>
          <w:szCs w:val="24"/>
        </w:rPr>
        <w:t>– se gjøremålslisten</w:t>
      </w:r>
    </w:p>
    <w:p w:rsidR="0060756D" w:rsidRPr="0060756D" w:rsidRDefault="0060756D" w:rsidP="0078617F">
      <w:pPr>
        <w:pStyle w:val="Listeavsnitt"/>
        <w:numPr>
          <w:ilvl w:val="1"/>
          <w:numId w:val="8"/>
        </w:numPr>
        <w:rPr>
          <w:rFonts w:eastAsia="Times New Roman" w:cs="Segoe UI"/>
          <w:color w:val="auto"/>
          <w:sz w:val="24"/>
          <w:szCs w:val="24"/>
        </w:rPr>
      </w:pPr>
      <w:r w:rsidRPr="0060756D">
        <w:rPr>
          <w:rFonts w:eastAsia="Times New Roman" w:cs="Segoe UI"/>
          <w:color w:val="auto"/>
          <w:sz w:val="24"/>
          <w:szCs w:val="24"/>
        </w:rPr>
        <w:t xml:space="preserve">Neste møte blir tirsdag </w:t>
      </w:r>
      <w:r w:rsidR="00365E77">
        <w:rPr>
          <w:rFonts w:eastAsia="Times New Roman" w:cs="Segoe UI"/>
          <w:color w:val="auto"/>
          <w:sz w:val="24"/>
          <w:szCs w:val="24"/>
        </w:rPr>
        <w:t>9</w:t>
      </w:r>
      <w:r w:rsidRPr="0060756D">
        <w:rPr>
          <w:rFonts w:eastAsia="Times New Roman" w:cs="Segoe UI"/>
          <w:color w:val="auto"/>
          <w:sz w:val="24"/>
          <w:szCs w:val="24"/>
        </w:rPr>
        <w:t xml:space="preserve">.juni </w:t>
      </w:r>
      <w:r w:rsidR="00965BC4">
        <w:rPr>
          <w:rFonts w:eastAsia="Times New Roman" w:cs="Segoe UI"/>
          <w:color w:val="auto"/>
          <w:sz w:val="24"/>
          <w:szCs w:val="24"/>
        </w:rPr>
        <w:t xml:space="preserve">ute i hagen </w:t>
      </w:r>
      <w:r w:rsidRPr="0060756D">
        <w:rPr>
          <w:rFonts w:eastAsia="Times New Roman" w:cs="Segoe UI"/>
          <w:color w:val="auto"/>
          <w:sz w:val="24"/>
          <w:szCs w:val="24"/>
        </w:rPr>
        <w:t xml:space="preserve">hos Cecilie </w:t>
      </w:r>
      <w:r w:rsidR="00365E77">
        <w:rPr>
          <w:rFonts w:eastAsia="Times New Roman" w:cs="Segoe UI"/>
          <w:color w:val="auto"/>
          <w:sz w:val="24"/>
          <w:szCs w:val="24"/>
        </w:rPr>
        <w:t xml:space="preserve">Ringnes </w:t>
      </w:r>
      <w:r w:rsidRPr="0060756D">
        <w:rPr>
          <w:rFonts w:eastAsia="Times New Roman" w:cs="Segoe UI"/>
          <w:color w:val="auto"/>
          <w:sz w:val="24"/>
          <w:szCs w:val="24"/>
        </w:rPr>
        <w:t>(nr. 58)</w:t>
      </w:r>
      <w:r w:rsidR="00365E77">
        <w:rPr>
          <w:rFonts w:eastAsia="Times New Roman" w:cs="Segoe UI"/>
          <w:color w:val="auto"/>
          <w:sz w:val="24"/>
          <w:szCs w:val="24"/>
        </w:rPr>
        <w:t xml:space="preserve"> kl. 19.00</w:t>
      </w:r>
      <w:r w:rsidR="00965BC4">
        <w:rPr>
          <w:rFonts w:eastAsia="Times New Roman" w:cs="Segoe UI"/>
          <w:color w:val="auto"/>
          <w:sz w:val="24"/>
          <w:szCs w:val="24"/>
        </w:rPr>
        <w:t>-20.30</w:t>
      </w:r>
      <w:r w:rsidR="00365E77">
        <w:rPr>
          <w:rFonts w:eastAsia="Times New Roman" w:cs="Segoe UI"/>
          <w:color w:val="auto"/>
          <w:sz w:val="24"/>
          <w:szCs w:val="24"/>
        </w:rPr>
        <w:t xml:space="preserve"> </w:t>
      </w:r>
    </w:p>
    <w:tbl>
      <w:tblPr>
        <w:tblpPr w:leftFromText="141" w:rightFromText="141" w:vertAnchor="page" w:horzAnchor="margin" w:tblpY="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88" w:type="dxa"/>
        </w:tblCellMar>
        <w:tblLook w:val="04A0" w:firstRow="1" w:lastRow="0" w:firstColumn="1" w:lastColumn="0" w:noHBand="0" w:noVBand="1"/>
        <w:tblCaption w:val="Gjøremål"/>
      </w:tblPr>
      <w:tblGrid>
        <w:gridCol w:w="3060"/>
        <w:gridCol w:w="2336"/>
        <w:gridCol w:w="2337"/>
        <w:gridCol w:w="2337"/>
      </w:tblGrid>
      <w:tr w:rsidR="00E52078" w:rsidRPr="006141B1" w:rsidTr="00E52078">
        <w:trPr>
          <w:tblHeader/>
        </w:trPr>
        <w:tc>
          <w:tcPr>
            <w:tcW w:w="3060" w:type="dxa"/>
          </w:tcPr>
          <w:p w:rsidR="00E52078" w:rsidRPr="006141B1" w:rsidRDefault="00E52078" w:rsidP="00E52078">
            <w:pPr>
              <w:pStyle w:val="Overskrift1"/>
              <w:rPr>
                <w:lang w:val="nb-NO"/>
              </w:rPr>
            </w:pPr>
            <w:r w:rsidRPr="006141B1">
              <w:rPr>
                <w:lang w:val="nb-NO"/>
              </w:rPr>
              <w:lastRenderedPageBreak/>
              <w:t>Gjøremål</w:t>
            </w:r>
          </w:p>
        </w:tc>
        <w:tc>
          <w:tcPr>
            <w:tcW w:w="2336" w:type="dxa"/>
          </w:tcPr>
          <w:p w:rsidR="00E52078" w:rsidRPr="006141B1" w:rsidRDefault="00E52078" w:rsidP="00E52078">
            <w:pPr>
              <w:pStyle w:val="Overskrift1"/>
              <w:rPr>
                <w:lang w:val="nb-NO"/>
              </w:rPr>
            </w:pPr>
            <w:r w:rsidRPr="006141B1">
              <w:rPr>
                <w:lang w:val="nb-NO"/>
              </w:rPr>
              <w:t>Eier(e)</w:t>
            </w:r>
          </w:p>
        </w:tc>
        <w:tc>
          <w:tcPr>
            <w:tcW w:w="2337" w:type="dxa"/>
          </w:tcPr>
          <w:p w:rsidR="00E52078" w:rsidRPr="006141B1" w:rsidRDefault="00E52078" w:rsidP="00E52078">
            <w:pPr>
              <w:pStyle w:val="Overskrift1"/>
              <w:rPr>
                <w:lang w:val="nb-NO"/>
              </w:rPr>
            </w:pPr>
            <w:r w:rsidRPr="006141B1">
              <w:rPr>
                <w:lang w:val="nb-NO"/>
              </w:rPr>
              <w:t>Tidsfrist</w:t>
            </w:r>
          </w:p>
        </w:tc>
        <w:tc>
          <w:tcPr>
            <w:tcW w:w="2337" w:type="dxa"/>
          </w:tcPr>
          <w:p w:rsidR="00E52078" w:rsidRPr="006141B1" w:rsidRDefault="00E52078" w:rsidP="00E52078">
            <w:pPr>
              <w:pStyle w:val="Overskrift1"/>
              <w:rPr>
                <w:lang w:val="nb-NO"/>
              </w:rPr>
            </w:pPr>
            <w:r>
              <w:rPr>
                <w:lang w:val="nb-NO"/>
              </w:rPr>
              <w:t>Merknad</w:t>
            </w:r>
          </w:p>
        </w:tc>
      </w:tr>
      <w:tr w:rsidR="00E52078" w:rsidRPr="006141B1" w:rsidTr="00E52078">
        <w:tc>
          <w:tcPr>
            <w:tcW w:w="3060" w:type="dxa"/>
          </w:tcPr>
          <w:p w:rsidR="00E52078" w:rsidRPr="006141B1" w:rsidRDefault="00965BC4" w:rsidP="00E52078">
            <w:pPr>
              <w:jc w:val="center"/>
            </w:pPr>
            <w:r>
              <w:t>Registrere nytt styre i Brønnøysund-registeret</w:t>
            </w:r>
          </w:p>
        </w:tc>
        <w:tc>
          <w:tcPr>
            <w:tcW w:w="2336" w:type="dxa"/>
          </w:tcPr>
          <w:p w:rsidR="00E52078" w:rsidRPr="006141B1" w:rsidRDefault="00965BC4" w:rsidP="00E52078">
            <w:pPr>
              <w:jc w:val="center"/>
            </w:pPr>
            <w:r>
              <w:t>Cecilie</w:t>
            </w:r>
          </w:p>
        </w:tc>
        <w:tc>
          <w:tcPr>
            <w:tcW w:w="2337" w:type="dxa"/>
          </w:tcPr>
          <w:p w:rsidR="00E52078" w:rsidRPr="006141B1" w:rsidRDefault="00965BC4" w:rsidP="00E52078">
            <w:pPr>
              <w:jc w:val="center"/>
            </w:pPr>
            <w:r>
              <w:t>Snarest</w:t>
            </w:r>
          </w:p>
        </w:tc>
        <w:tc>
          <w:tcPr>
            <w:tcW w:w="2337" w:type="dxa"/>
          </w:tcPr>
          <w:p w:rsidR="00E52078" w:rsidRPr="006141B1" w:rsidRDefault="00E52078" w:rsidP="00E52078">
            <w:pPr>
              <w:jc w:val="center"/>
            </w:pPr>
          </w:p>
        </w:tc>
      </w:tr>
      <w:tr w:rsidR="00E52078" w:rsidRPr="006141B1" w:rsidTr="00E52078">
        <w:tc>
          <w:tcPr>
            <w:tcW w:w="3060" w:type="dxa"/>
          </w:tcPr>
          <w:p w:rsidR="00E52078" w:rsidRDefault="00965BC4" w:rsidP="00E52078">
            <w:pPr>
              <w:jc w:val="center"/>
            </w:pPr>
            <w:r>
              <w:t xml:space="preserve">Følge opp </w:t>
            </w:r>
            <w:r w:rsidR="00717220">
              <w:t xml:space="preserve">styrets </w:t>
            </w:r>
            <w:r>
              <w:t xml:space="preserve">e-mail </w:t>
            </w:r>
          </w:p>
        </w:tc>
        <w:tc>
          <w:tcPr>
            <w:tcW w:w="2336" w:type="dxa"/>
          </w:tcPr>
          <w:p w:rsidR="00E52078" w:rsidRDefault="00965BC4" w:rsidP="00E52078">
            <w:pPr>
              <w:jc w:val="center"/>
            </w:pPr>
            <w:r>
              <w:t>Cecilie</w:t>
            </w:r>
          </w:p>
        </w:tc>
        <w:tc>
          <w:tcPr>
            <w:tcW w:w="2337" w:type="dxa"/>
          </w:tcPr>
          <w:p w:rsidR="00E52078" w:rsidRPr="006141B1" w:rsidRDefault="00F91AC4" w:rsidP="00E52078">
            <w:pPr>
              <w:jc w:val="center"/>
            </w:pPr>
            <w:r>
              <w:t>Daglig</w:t>
            </w:r>
          </w:p>
        </w:tc>
        <w:tc>
          <w:tcPr>
            <w:tcW w:w="2337" w:type="dxa"/>
          </w:tcPr>
          <w:p w:rsidR="00E52078" w:rsidRPr="006141B1" w:rsidRDefault="00E52078" w:rsidP="00E52078">
            <w:pPr>
              <w:jc w:val="center"/>
            </w:pPr>
          </w:p>
        </w:tc>
      </w:tr>
      <w:tr w:rsidR="00E52078" w:rsidRPr="006141B1" w:rsidTr="00E52078">
        <w:tc>
          <w:tcPr>
            <w:tcW w:w="3060" w:type="dxa"/>
          </w:tcPr>
          <w:p w:rsidR="0037423D" w:rsidRPr="00E52078" w:rsidRDefault="00965BC4" w:rsidP="0037423D">
            <w:pPr>
              <w:jc w:val="center"/>
            </w:pPr>
            <w:r>
              <w:t>Følge opp innkomne fakturaer som kommer på mail</w:t>
            </w:r>
          </w:p>
        </w:tc>
        <w:tc>
          <w:tcPr>
            <w:tcW w:w="2336" w:type="dxa"/>
          </w:tcPr>
          <w:p w:rsidR="00E52078" w:rsidRPr="00965BC4" w:rsidRDefault="00965BC4" w:rsidP="00E52078">
            <w:pPr>
              <w:jc w:val="center"/>
            </w:pPr>
            <w:r>
              <w:t>Cecilie</w:t>
            </w:r>
          </w:p>
        </w:tc>
        <w:tc>
          <w:tcPr>
            <w:tcW w:w="2337" w:type="dxa"/>
          </w:tcPr>
          <w:p w:rsidR="0037423D" w:rsidRDefault="00F91AC4" w:rsidP="0037423D">
            <w:pPr>
              <w:jc w:val="center"/>
            </w:pPr>
            <w:r>
              <w:t>Fortløpende</w:t>
            </w:r>
          </w:p>
        </w:tc>
        <w:tc>
          <w:tcPr>
            <w:tcW w:w="2337" w:type="dxa"/>
          </w:tcPr>
          <w:p w:rsidR="00E52078" w:rsidRPr="006141B1" w:rsidRDefault="00965BC4" w:rsidP="00E52078">
            <w:pPr>
              <w:jc w:val="center"/>
            </w:pPr>
            <w:r>
              <w:t xml:space="preserve">Videresende dem til </w:t>
            </w:r>
            <w:proofErr w:type="spellStart"/>
            <w:r>
              <w:t>Poweroffice</w:t>
            </w:r>
            <w:proofErr w:type="spellEnd"/>
            <w:r>
              <w:t>-mailen</w:t>
            </w:r>
          </w:p>
        </w:tc>
      </w:tr>
      <w:tr w:rsidR="0037423D" w:rsidRPr="006141B1" w:rsidTr="00E52078">
        <w:tc>
          <w:tcPr>
            <w:tcW w:w="3060" w:type="dxa"/>
          </w:tcPr>
          <w:p w:rsidR="0037423D" w:rsidRDefault="00965BC4" w:rsidP="0037423D">
            <w:pPr>
              <w:jc w:val="center"/>
            </w:pPr>
            <w:r>
              <w:t xml:space="preserve">Godkjenne fakturaene i </w:t>
            </w:r>
            <w:proofErr w:type="spellStart"/>
            <w:r>
              <w:t>PowerOffice</w:t>
            </w:r>
            <w:proofErr w:type="spellEnd"/>
          </w:p>
        </w:tc>
        <w:tc>
          <w:tcPr>
            <w:tcW w:w="2336" w:type="dxa"/>
          </w:tcPr>
          <w:p w:rsidR="0037423D" w:rsidRPr="0037423D" w:rsidRDefault="00965BC4" w:rsidP="00E52078">
            <w:pPr>
              <w:jc w:val="center"/>
            </w:pPr>
            <w:r>
              <w:t>Line</w:t>
            </w:r>
          </w:p>
        </w:tc>
        <w:tc>
          <w:tcPr>
            <w:tcW w:w="2337" w:type="dxa"/>
          </w:tcPr>
          <w:p w:rsidR="0037423D" w:rsidRDefault="00F91AC4" w:rsidP="0037423D">
            <w:pPr>
              <w:jc w:val="center"/>
            </w:pPr>
            <w:r>
              <w:t>Fortløpende</w:t>
            </w:r>
          </w:p>
        </w:tc>
        <w:tc>
          <w:tcPr>
            <w:tcW w:w="2337" w:type="dxa"/>
          </w:tcPr>
          <w:p w:rsidR="0037423D" w:rsidRDefault="0037423D" w:rsidP="00E52078">
            <w:pPr>
              <w:jc w:val="center"/>
            </w:pPr>
          </w:p>
        </w:tc>
      </w:tr>
      <w:tr w:rsidR="0037423D" w:rsidRPr="006141B1" w:rsidTr="00E52078">
        <w:tc>
          <w:tcPr>
            <w:tcW w:w="3060" w:type="dxa"/>
          </w:tcPr>
          <w:p w:rsidR="0037423D" w:rsidRDefault="00965BC4" w:rsidP="0037423D">
            <w:pPr>
              <w:jc w:val="center"/>
            </w:pPr>
            <w:r>
              <w:t xml:space="preserve">Følge opp regnskap løpende og kontakt med </w:t>
            </w:r>
            <w:proofErr w:type="spellStart"/>
            <w:r>
              <w:t>Nietschke</w:t>
            </w:r>
            <w:proofErr w:type="spellEnd"/>
          </w:p>
        </w:tc>
        <w:tc>
          <w:tcPr>
            <w:tcW w:w="2336" w:type="dxa"/>
          </w:tcPr>
          <w:p w:rsidR="0037423D" w:rsidRDefault="00965BC4" w:rsidP="00E52078">
            <w:pPr>
              <w:jc w:val="center"/>
            </w:pPr>
            <w:r>
              <w:t>Line</w:t>
            </w:r>
          </w:p>
        </w:tc>
        <w:tc>
          <w:tcPr>
            <w:tcW w:w="2337" w:type="dxa"/>
          </w:tcPr>
          <w:p w:rsidR="0037423D" w:rsidRDefault="00F91AC4" w:rsidP="0037423D">
            <w:pPr>
              <w:jc w:val="center"/>
            </w:pPr>
            <w:r>
              <w:t>Fortløpende</w:t>
            </w:r>
          </w:p>
        </w:tc>
        <w:tc>
          <w:tcPr>
            <w:tcW w:w="2337" w:type="dxa"/>
          </w:tcPr>
          <w:p w:rsidR="0037423D" w:rsidRDefault="0037423D" w:rsidP="00E52078">
            <w:pPr>
              <w:jc w:val="center"/>
            </w:pPr>
          </w:p>
        </w:tc>
      </w:tr>
      <w:tr w:rsidR="007864D6" w:rsidRPr="006141B1" w:rsidTr="00E52078">
        <w:tc>
          <w:tcPr>
            <w:tcW w:w="3060" w:type="dxa"/>
          </w:tcPr>
          <w:p w:rsidR="007864D6" w:rsidRDefault="00F91AC4" w:rsidP="0037423D">
            <w:pPr>
              <w:jc w:val="center"/>
            </w:pPr>
            <w:r>
              <w:t>Administrere hjemmesiden</w:t>
            </w:r>
          </w:p>
        </w:tc>
        <w:tc>
          <w:tcPr>
            <w:tcW w:w="2336" w:type="dxa"/>
          </w:tcPr>
          <w:p w:rsidR="007864D6" w:rsidRDefault="00F91AC4" w:rsidP="00E52078">
            <w:pPr>
              <w:jc w:val="center"/>
            </w:pPr>
            <w:r>
              <w:t>Joe Stian</w:t>
            </w:r>
          </w:p>
        </w:tc>
        <w:tc>
          <w:tcPr>
            <w:tcW w:w="2337" w:type="dxa"/>
          </w:tcPr>
          <w:p w:rsidR="007864D6" w:rsidRDefault="00F91AC4" w:rsidP="0037423D">
            <w:pPr>
              <w:jc w:val="center"/>
            </w:pPr>
            <w:r>
              <w:t>Fortløpende</w:t>
            </w:r>
          </w:p>
        </w:tc>
        <w:tc>
          <w:tcPr>
            <w:tcW w:w="2337" w:type="dxa"/>
          </w:tcPr>
          <w:p w:rsidR="007864D6" w:rsidRDefault="007864D6" w:rsidP="00E52078">
            <w:pPr>
              <w:jc w:val="center"/>
            </w:pPr>
          </w:p>
        </w:tc>
      </w:tr>
      <w:tr w:rsidR="007864D6" w:rsidRPr="006141B1" w:rsidTr="00E52078">
        <w:tc>
          <w:tcPr>
            <w:tcW w:w="3060" w:type="dxa"/>
          </w:tcPr>
          <w:p w:rsidR="007864D6" w:rsidRDefault="00F91AC4" w:rsidP="0037423D">
            <w:pPr>
              <w:jc w:val="center"/>
            </w:pPr>
            <w:r>
              <w:t xml:space="preserve">Oppfølging og fakturering av </w:t>
            </w:r>
            <w:r w:rsidR="00717220">
              <w:t>el-</w:t>
            </w:r>
            <w:proofErr w:type="spellStart"/>
            <w:r>
              <w:t>lading</w:t>
            </w:r>
            <w:proofErr w:type="spellEnd"/>
            <w:r>
              <w:t xml:space="preserve"> i garasjene</w:t>
            </w:r>
          </w:p>
        </w:tc>
        <w:tc>
          <w:tcPr>
            <w:tcW w:w="2336" w:type="dxa"/>
          </w:tcPr>
          <w:p w:rsidR="007864D6" w:rsidRDefault="00F91AC4" w:rsidP="00E52078">
            <w:pPr>
              <w:jc w:val="center"/>
            </w:pPr>
            <w:r>
              <w:t>Geir</w:t>
            </w:r>
          </w:p>
        </w:tc>
        <w:tc>
          <w:tcPr>
            <w:tcW w:w="2337" w:type="dxa"/>
          </w:tcPr>
          <w:p w:rsidR="007864D6" w:rsidRDefault="00F91AC4" w:rsidP="0037423D">
            <w:pPr>
              <w:jc w:val="center"/>
            </w:pPr>
            <w:r>
              <w:t>Fortløpende</w:t>
            </w:r>
          </w:p>
        </w:tc>
        <w:tc>
          <w:tcPr>
            <w:tcW w:w="2337" w:type="dxa"/>
          </w:tcPr>
          <w:p w:rsidR="007864D6" w:rsidRDefault="007864D6" w:rsidP="00E52078">
            <w:pPr>
              <w:jc w:val="center"/>
            </w:pPr>
          </w:p>
        </w:tc>
      </w:tr>
      <w:tr w:rsidR="007864D6" w:rsidRPr="006141B1" w:rsidTr="00E52078">
        <w:tc>
          <w:tcPr>
            <w:tcW w:w="3060" w:type="dxa"/>
          </w:tcPr>
          <w:p w:rsidR="007864D6" w:rsidRDefault="00F91AC4" w:rsidP="0037423D">
            <w:pPr>
              <w:jc w:val="center"/>
            </w:pPr>
            <w:r>
              <w:t>Alternativ dugnad – containere settes ut 11.-13.mai (er bestilt) – informasjon ut på mail</w:t>
            </w:r>
          </w:p>
        </w:tc>
        <w:tc>
          <w:tcPr>
            <w:tcW w:w="2336" w:type="dxa"/>
          </w:tcPr>
          <w:p w:rsidR="007864D6" w:rsidRDefault="00F91AC4" w:rsidP="00E52078">
            <w:pPr>
              <w:jc w:val="center"/>
            </w:pPr>
            <w:r>
              <w:t>Cecilie</w:t>
            </w:r>
          </w:p>
        </w:tc>
        <w:tc>
          <w:tcPr>
            <w:tcW w:w="2337" w:type="dxa"/>
          </w:tcPr>
          <w:p w:rsidR="007864D6" w:rsidRDefault="00F91AC4" w:rsidP="0037423D">
            <w:pPr>
              <w:jc w:val="center"/>
            </w:pPr>
            <w:r>
              <w:t>Snarest</w:t>
            </w:r>
          </w:p>
        </w:tc>
        <w:tc>
          <w:tcPr>
            <w:tcW w:w="2337" w:type="dxa"/>
          </w:tcPr>
          <w:p w:rsidR="007864D6" w:rsidRDefault="007864D6" w:rsidP="00E52078">
            <w:pPr>
              <w:jc w:val="center"/>
            </w:pPr>
          </w:p>
        </w:tc>
      </w:tr>
      <w:tr w:rsidR="00F91AC4" w:rsidRPr="006141B1" w:rsidTr="00E52078">
        <w:tc>
          <w:tcPr>
            <w:tcW w:w="3060" w:type="dxa"/>
          </w:tcPr>
          <w:p w:rsidR="00F91AC4" w:rsidRDefault="00F91AC4" w:rsidP="0037423D">
            <w:pPr>
              <w:jc w:val="center"/>
            </w:pPr>
            <w:r>
              <w:t>Plakater om alternativ dugnad</w:t>
            </w:r>
          </w:p>
        </w:tc>
        <w:tc>
          <w:tcPr>
            <w:tcW w:w="2336" w:type="dxa"/>
          </w:tcPr>
          <w:p w:rsidR="00F91AC4" w:rsidRDefault="00F91AC4" w:rsidP="00E52078">
            <w:pPr>
              <w:jc w:val="center"/>
            </w:pPr>
            <w:r>
              <w:t>Line</w:t>
            </w:r>
          </w:p>
        </w:tc>
        <w:tc>
          <w:tcPr>
            <w:tcW w:w="2337" w:type="dxa"/>
          </w:tcPr>
          <w:p w:rsidR="00F91AC4" w:rsidRDefault="00F91AC4" w:rsidP="00F91AC4">
            <w:pPr>
              <w:jc w:val="center"/>
            </w:pPr>
            <w:r>
              <w:t xml:space="preserve">Uke </w:t>
            </w:r>
            <w:r w:rsidR="00717220">
              <w:t>18/</w:t>
            </w:r>
            <w:r>
              <w:t>19</w:t>
            </w:r>
          </w:p>
        </w:tc>
        <w:tc>
          <w:tcPr>
            <w:tcW w:w="2337" w:type="dxa"/>
          </w:tcPr>
          <w:p w:rsidR="00F91AC4" w:rsidRDefault="00F91AC4" w:rsidP="00E52078">
            <w:pPr>
              <w:jc w:val="center"/>
            </w:pPr>
          </w:p>
        </w:tc>
      </w:tr>
      <w:tr w:rsidR="00F91AC4" w:rsidRPr="006141B1" w:rsidTr="00E52078">
        <w:tc>
          <w:tcPr>
            <w:tcW w:w="3060" w:type="dxa"/>
          </w:tcPr>
          <w:p w:rsidR="00F91AC4" w:rsidRDefault="00F91AC4" w:rsidP="0037423D">
            <w:pPr>
              <w:jc w:val="center"/>
            </w:pPr>
            <w:r>
              <w:t>Informasjon til alle på mail om feiing av grenda</w:t>
            </w:r>
          </w:p>
        </w:tc>
        <w:tc>
          <w:tcPr>
            <w:tcW w:w="2336" w:type="dxa"/>
          </w:tcPr>
          <w:p w:rsidR="00F91AC4" w:rsidRDefault="00F91AC4" w:rsidP="00E52078">
            <w:pPr>
              <w:jc w:val="center"/>
            </w:pPr>
            <w:r>
              <w:t>Cecilie</w:t>
            </w:r>
          </w:p>
        </w:tc>
        <w:tc>
          <w:tcPr>
            <w:tcW w:w="2337" w:type="dxa"/>
          </w:tcPr>
          <w:p w:rsidR="00F91AC4" w:rsidRDefault="00F91AC4" w:rsidP="00F91AC4">
            <w:pPr>
              <w:jc w:val="center"/>
            </w:pPr>
            <w:r>
              <w:t>Snarest</w:t>
            </w:r>
          </w:p>
        </w:tc>
        <w:tc>
          <w:tcPr>
            <w:tcW w:w="2337" w:type="dxa"/>
          </w:tcPr>
          <w:p w:rsidR="00F91AC4" w:rsidRDefault="00F91AC4" w:rsidP="00E52078">
            <w:pPr>
              <w:jc w:val="center"/>
            </w:pPr>
            <w:r>
              <w:t>I år gjør vi dette selv  innen 29.april (Joe Stian og Helge tar ansvar for å kjøre bort singel 30.4)</w:t>
            </w:r>
          </w:p>
        </w:tc>
      </w:tr>
      <w:tr w:rsidR="00F91AC4" w:rsidRPr="006141B1" w:rsidTr="00E52078">
        <w:tc>
          <w:tcPr>
            <w:tcW w:w="3060" w:type="dxa"/>
          </w:tcPr>
          <w:p w:rsidR="00F91AC4" w:rsidRDefault="00F91AC4" w:rsidP="0037423D">
            <w:pPr>
              <w:jc w:val="center"/>
            </w:pPr>
            <w:r>
              <w:t xml:space="preserve">Gressklipping i grenda – hvem </w:t>
            </w:r>
            <w:r w:rsidR="00717220">
              <w:t>vil</w:t>
            </w:r>
            <w:r>
              <w:t xml:space="preserve"> gjøre dette?</w:t>
            </w:r>
            <w:bookmarkStart w:id="0" w:name="_GoBack"/>
            <w:bookmarkEnd w:id="0"/>
          </w:p>
        </w:tc>
        <w:tc>
          <w:tcPr>
            <w:tcW w:w="2336" w:type="dxa"/>
          </w:tcPr>
          <w:p w:rsidR="00F91AC4" w:rsidRDefault="00F91AC4" w:rsidP="00E52078">
            <w:pPr>
              <w:jc w:val="center"/>
            </w:pPr>
            <w:r>
              <w:t>Cecilie</w:t>
            </w:r>
          </w:p>
        </w:tc>
        <w:tc>
          <w:tcPr>
            <w:tcW w:w="2337" w:type="dxa"/>
          </w:tcPr>
          <w:p w:rsidR="00F91AC4" w:rsidRDefault="00F91AC4" w:rsidP="00F91AC4">
            <w:pPr>
              <w:jc w:val="center"/>
            </w:pPr>
            <w:r>
              <w:t>Snarest</w:t>
            </w:r>
          </w:p>
        </w:tc>
        <w:tc>
          <w:tcPr>
            <w:tcW w:w="2337" w:type="dxa"/>
          </w:tcPr>
          <w:p w:rsidR="00F91AC4" w:rsidRDefault="00F91AC4" w:rsidP="00E52078">
            <w:pPr>
              <w:jc w:val="center"/>
            </w:pPr>
            <w:r>
              <w:t>Sender ut mail og spør om noen vil ha dette som jobb denne sesongen</w:t>
            </w:r>
          </w:p>
        </w:tc>
      </w:tr>
    </w:tbl>
    <w:p w:rsidR="000F5639" w:rsidRDefault="000F5639" w:rsidP="000F5639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F5639" w:rsidRPr="000F5639" w:rsidRDefault="000F5639" w:rsidP="000F5639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D77B2" w:rsidRDefault="008D77B2" w:rsidP="00CC48FF">
      <w:pPr>
        <w:pStyle w:val="Nummerertliste"/>
        <w:numPr>
          <w:ilvl w:val="0"/>
          <w:numId w:val="0"/>
        </w:numPr>
        <w:rPr>
          <w:sz w:val="24"/>
          <w:szCs w:val="24"/>
        </w:rPr>
      </w:pPr>
    </w:p>
    <w:p w:rsidR="0033029D" w:rsidRPr="006141B1" w:rsidRDefault="0033029D"/>
    <w:sectPr w:rsidR="0033029D" w:rsidRPr="006141B1">
      <w:footerReference w:type="default" r:id="rId7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B79" w:rsidRDefault="008D3B79">
      <w:pPr>
        <w:spacing w:after="0" w:line="240" w:lineRule="auto"/>
      </w:pPr>
      <w:r>
        <w:separator/>
      </w:r>
    </w:p>
  </w:endnote>
  <w:endnote w:type="continuationSeparator" w:id="0">
    <w:p w:rsidR="008D3B79" w:rsidRDefault="008D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B11" w:rsidRDefault="006141B1">
    <w:pPr>
      <w:pStyle w:val="bunntekst"/>
    </w:pPr>
    <w:r>
      <w:fldChar w:fldCharType="begin"/>
    </w:r>
    <w:r>
      <w:instrText>PAGE   \* MERGEFORMAT</w:instrText>
    </w:r>
    <w:r>
      <w:fldChar w:fldCharType="separate"/>
    </w:r>
    <w:r w:rsidR="00AD10F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B79" w:rsidRDefault="008D3B79">
      <w:pPr>
        <w:spacing w:after="0" w:line="240" w:lineRule="auto"/>
      </w:pPr>
      <w:r>
        <w:separator/>
      </w:r>
    </w:p>
  </w:footnote>
  <w:footnote w:type="continuationSeparator" w:id="0">
    <w:p w:rsidR="008D3B79" w:rsidRDefault="008D3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09C08AC"/>
    <w:multiLevelType w:val="hybridMultilevel"/>
    <w:tmpl w:val="5C48B0C8"/>
    <w:lvl w:ilvl="0" w:tplc="2724D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814D5F"/>
    <w:multiLevelType w:val="hybridMultilevel"/>
    <w:tmpl w:val="9030F3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32DA"/>
    <w:multiLevelType w:val="hybridMultilevel"/>
    <w:tmpl w:val="1A3A8A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D4FA6"/>
    <w:multiLevelType w:val="hybridMultilevel"/>
    <w:tmpl w:val="58F051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C5361"/>
    <w:multiLevelType w:val="hybridMultilevel"/>
    <w:tmpl w:val="EC8ECC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601DB"/>
    <w:multiLevelType w:val="hybridMultilevel"/>
    <w:tmpl w:val="EEF617AA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ind w:left="2880" w:hanging="180"/>
      </w:pPr>
    </w:lvl>
    <w:lvl w:ilvl="3" w:tplc="0414000F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DB6974"/>
    <w:multiLevelType w:val="hybridMultilevel"/>
    <w:tmpl w:val="71346D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36B59"/>
    <w:multiLevelType w:val="hybridMultilevel"/>
    <w:tmpl w:val="14487072"/>
    <w:lvl w:ilvl="0" w:tplc="D9DA1F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C06A3"/>
    <w:multiLevelType w:val="hybridMultilevel"/>
    <w:tmpl w:val="90EEA3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9523A"/>
    <w:multiLevelType w:val="hybridMultilevel"/>
    <w:tmpl w:val="CEF88C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0487B"/>
    <w:multiLevelType w:val="hybridMultilevel"/>
    <w:tmpl w:val="CE5ACEF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385575"/>
    <w:multiLevelType w:val="hybridMultilevel"/>
    <w:tmpl w:val="0B262E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000E8"/>
    <w:multiLevelType w:val="hybridMultilevel"/>
    <w:tmpl w:val="D3E47B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80D85"/>
    <w:multiLevelType w:val="hybridMultilevel"/>
    <w:tmpl w:val="AE1CD6B6"/>
    <w:lvl w:ilvl="0" w:tplc="DB248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4C4E1A"/>
    <w:multiLevelType w:val="hybridMultilevel"/>
    <w:tmpl w:val="A9001150"/>
    <w:lvl w:ilvl="0" w:tplc="A8542A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168E5"/>
    <w:multiLevelType w:val="hybridMultilevel"/>
    <w:tmpl w:val="595A3366"/>
    <w:lvl w:ilvl="0" w:tplc="B254B668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8D31F8"/>
    <w:multiLevelType w:val="hybridMultilevel"/>
    <w:tmpl w:val="21D8E79C"/>
    <w:lvl w:ilvl="0" w:tplc="768EAD1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344281"/>
    <w:multiLevelType w:val="hybridMultilevel"/>
    <w:tmpl w:val="63DC57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8"/>
  </w:num>
  <w:num w:numId="5">
    <w:abstractNumId w:val="10"/>
  </w:num>
  <w:num w:numId="6">
    <w:abstractNumId w:val="0"/>
  </w:num>
  <w:num w:numId="7">
    <w:abstractNumId w:val="0"/>
  </w:num>
  <w:num w:numId="8">
    <w:abstractNumId w:val="6"/>
  </w:num>
  <w:num w:numId="9">
    <w:abstractNumId w:val="12"/>
  </w:num>
  <w:num w:numId="10">
    <w:abstractNumId w:val="14"/>
  </w:num>
  <w:num w:numId="11">
    <w:abstractNumId w:val="15"/>
  </w:num>
  <w:num w:numId="12">
    <w:abstractNumId w:val="17"/>
  </w:num>
  <w:num w:numId="13">
    <w:abstractNumId w:val="16"/>
  </w:num>
  <w:num w:numId="14">
    <w:abstractNumId w:val="8"/>
  </w:num>
  <w:num w:numId="15">
    <w:abstractNumId w:val="5"/>
  </w:num>
  <w:num w:numId="16">
    <w:abstractNumId w:val="2"/>
  </w:num>
  <w:num w:numId="17">
    <w:abstractNumId w:val="3"/>
  </w:num>
  <w:num w:numId="18">
    <w:abstractNumId w:val="7"/>
  </w:num>
  <w:num w:numId="19">
    <w:abstractNumId w:val="1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11"/>
    <w:rsid w:val="000600BC"/>
    <w:rsid w:val="000C235C"/>
    <w:rsid w:val="000C52E5"/>
    <w:rsid w:val="000F5639"/>
    <w:rsid w:val="0010711E"/>
    <w:rsid w:val="00191973"/>
    <w:rsid w:val="001C37E8"/>
    <w:rsid w:val="002A0E44"/>
    <w:rsid w:val="0033029D"/>
    <w:rsid w:val="00345B11"/>
    <w:rsid w:val="00365E77"/>
    <w:rsid w:val="0037423D"/>
    <w:rsid w:val="003B3504"/>
    <w:rsid w:val="003C3197"/>
    <w:rsid w:val="004113DF"/>
    <w:rsid w:val="004961FD"/>
    <w:rsid w:val="004E4BE0"/>
    <w:rsid w:val="004E5AA2"/>
    <w:rsid w:val="00515217"/>
    <w:rsid w:val="00570F1E"/>
    <w:rsid w:val="00576BD4"/>
    <w:rsid w:val="005872EF"/>
    <w:rsid w:val="005A1AC9"/>
    <w:rsid w:val="005A3D3F"/>
    <w:rsid w:val="005D5E57"/>
    <w:rsid w:val="005E0DF6"/>
    <w:rsid w:val="00605C3A"/>
    <w:rsid w:val="0060756D"/>
    <w:rsid w:val="006141B1"/>
    <w:rsid w:val="00621137"/>
    <w:rsid w:val="0066084B"/>
    <w:rsid w:val="006711FD"/>
    <w:rsid w:val="006A1C19"/>
    <w:rsid w:val="006A46B3"/>
    <w:rsid w:val="006A56A4"/>
    <w:rsid w:val="006A6AD7"/>
    <w:rsid w:val="006A6E5C"/>
    <w:rsid w:val="00717220"/>
    <w:rsid w:val="00721F99"/>
    <w:rsid w:val="0074734B"/>
    <w:rsid w:val="0078617F"/>
    <w:rsid w:val="007864D6"/>
    <w:rsid w:val="007B2842"/>
    <w:rsid w:val="007C6CF3"/>
    <w:rsid w:val="007E03B0"/>
    <w:rsid w:val="007F2FB4"/>
    <w:rsid w:val="00806488"/>
    <w:rsid w:val="008A430E"/>
    <w:rsid w:val="008A6B40"/>
    <w:rsid w:val="008B6149"/>
    <w:rsid w:val="008C7344"/>
    <w:rsid w:val="008D3B79"/>
    <w:rsid w:val="008D77B2"/>
    <w:rsid w:val="009627A2"/>
    <w:rsid w:val="00965BC4"/>
    <w:rsid w:val="00A005B2"/>
    <w:rsid w:val="00A0317B"/>
    <w:rsid w:val="00A12C1E"/>
    <w:rsid w:val="00A16EA9"/>
    <w:rsid w:val="00A3539A"/>
    <w:rsid w:val="00A44593"/>
    <w:rsid w:val="00A8653F"/>
    <w:rsid w:val="00AD10FC"/>
    <w:rsid w:val="00B700D4"/>
    <w:rsid w:val="00C21286"/>
    <w:rsid w:val="00C505B8"/>
    <w:rsid w:val="00C64618"/>
    <w:rsid w:val="00CC48FF"/>
    <w:rsid w:val="00CF3DFC"/>
    <w:rsid w:val="00DA6DDF"/>
    <w:rsid w:val="00DF07F7"/>
    <w:rsid w:val="00E2699C"/>
    <w:rsid w:val="00E36A16"/>
    <w:rsid w:val="00E4187F"/>
    <w:rsid w:val="00E474EC"/>
    <w:rsid w:val="00E50235"/>
    <w:rsid w:val="00E52078"/>
    <w:rsid w:val="00E95476"/>
    <w:rsid w:val="00EB35F6"/>
    <w:rsid w:val="00EE296D"/>
    <w:rsid w:val="00EE37BF"/>
    <w:rsid w:val="00F45FB6"/>
    <w:rsid w:val="00F91AC4"/>
    <w:rsid w:val="00F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441065"/>
  <w15:chartTrackingRefBased/>
  <w15:docId w15:val="{E2937405-E6B1-1849-BF70-AFCA426B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nb-NO" w:eastAsia="nb-NO" w:bidi="ar-SA"/>
      </w:rPr>
    </w:rPrDefault>
    <w:pPrDefault>
      <w:pPr>
        <w:spacing w:after="280" w:line="264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10FC"/>
    <w:rPr>
      <w:rFonts w:ascii="Segoe UI" w:hAnsi="Segoe UI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4"/>
    <w:qFormat/>
    <w:rsid w:val="00AD10FC"/>
    <w:pPr>
      <w:keepNext/>
      <w:keepLines/>
      <w:spacing w:before="240" w:after="120"/>
      <w:outlineLvl w:val="0"/>
    </w:pPr>
    <w:rPr>
      <w:rFonts w:eastAsiaTheme="majorEastAsia" w:cstheme="majorBidi"/>
      <w:color w:val="F38200" w:themeColor="accent1"/>
      <w:sz w:val="30"/>
      <w:szCs w:val="30"/>
      <w:lang w:val="en-US" w:eastAsia="ja-JP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D10FC"/>
    <w:pPr>
      <w:keepNext/>
      <w:keepLines/>
      <w:spacing w:before="40" w:after="0"/>
      <w:outlineLvl w:val="1"/>
    </w:pPr>
    <w:rPr>
      <w:rFonts w:eastAsiaTheme="majorEastAsia" w:cstheme="majorBidi"/>
      <w:color w:val="B66100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D10FC"/>
    <w:rPr>
      <w:rFonts w:ascii="Segoe UI" w:eastAsiaTheme="majorEastAsia" w:hAnsi="Segoe UI" w:cstheme="majorBidi"/>
      <w:color w:val="B66100" w:themeColor="accent1" w:themeShade="BF"/>
      <w:sz w:val="26"/>
      <w:szCs w:val="26"/>
    </w:rPr>
  </w:style>
  <w:style w:type="paragraph" w:customStyle="1" w:styleId="overskrift20">
    <w:name w:val="overskrift 2"/>
    <w:basedOn w:val="Normal"/>
    <w:next w:val="Normal"/>
    <w:link w:val="Overskrift2tegn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38200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5"/>
    <w:qFormat/>
    <w:rsid w:val="00AD10FC"/>
    <w:pPr>
      <w:spacing w:after="400"/>
      <w:contextualSpacing/>
    </w:pPr>
    <w:rPr>
      <w:rFonts w:eastAsiaTheme="majorEastAsia" w:cstheme="majorBidi"/>
      <w:color w:val="F38200" w:themeColor="accent1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5"/>
    <w:rsid w:val="00AD10FC"/>
    <w:rPr>
      <w:rFonts w:ascii="Segoe UI" w:eastAsiaTheme="majorEastAsia" w:hAnsi="Segoe UI" w:cstheme="majorBidi"/>
      <w:color w:val="F38200" w:themeColor="accent1"/>
      <w:kern w:val="28"/>
      <w:sz w:val="56"/>
      <w:szCs w:val="56"/>
    </w:rPr>
  </w:style>
  <w:style w:type="table" w:styleId="Tabellrutenett">
    <w:name w:val="Table Grid"/>
    <w:basedOn w:val="Vanligtabel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forskjema">
    <w:name w:val="Overskrift for skjema"/>
    <w:basedOn w:val="Normal"/>
    <w:uiPriority w:val="2"/>
    <w:qFormat/>
    <w:pPr>
      <w:spacing w:after="320"/>
      <w:ind w:right="288"/>
    </w:pPr>
    <w:rPr>
      <w:color w:val="595959" w:themeColor="text1" w:themeTint="A6"/>
    </w:rPr>
  </w:style>
  <w:style w:type="paragraph" w:customStyle="1" w:styleId="Tabelltekst">
    <w:name w:val="Tabelltekst"/>
    <w:basedOn w:val="Normal"/>
    <w:uiPriority w:val="3"/>
    <w:qFormat/>
    <w:rsid w:val="00AD10FC"/>
    <w:pPr>
      <w:spacing w:after="240"/>
    </w:pPr>
  </w:style>
  <w:style w:type="paragraph" w:styleId="Ingenmellomrom">
    <w:name w:val="No Spacing"/>
    <w:uiPriority w:val="99"/>
    <w:qFormat/>
    <w:rsid w:val="00AD10FC"/>
    <w:pPr>
      <w:spacing w:after="0" w:line="240" w:lineRule="auto"/>
    </w:pPr>
    <w:rPr>
      <w:rFonts w:ascii="Segoe UI" w:hAnsi="Segoe UI"/>
      <w:sz w:val="20"/>
      <w:szCs w:val="20"/>
    </w:rPr>
  </w:style>
  <w:style w:type="paragraph" w:styleId="Nummerertliste">
    <w:name w:val="List Number"/>
    <w:basedOn w:val="Normal"/>
    <w:uiPriority w:val="4"/>
    <w:unhideWhenUsed/>
    <w:qFormat/>
    <w:pPr>
      <w:numPr>
        <w:numId w:val="1"/>
      </w:numPr>
      <w:spacing w:after="200"/>
    </w:pPr>
  </w:style>
  <w:style w:type="character" w:customStyle="1" w:styleId="Overskrift2tegn0">
    <w:name w:val="Overskrift 2 – tegn"/>
    <w:basedOn w:val="Standardskriftforavsnitt"/>
    <w:link w:val="overskrift20"/>
    <w:uiPriority w:val="9"/>
    <w:semiHidden/>
    <w:rPr>
      <w:rFonts w:asciiTheme="majorHAnsi" w:eastAsiaTheme="majorEastAsia" w:hAnsiTheme="majorHAnsi" w:cstheme="majorBidi"/>
      <w:color w:val="F38200" w:themeColor="accent1"/>
      <w:sz w:val="26"/>
      <w:szCs w:val="26"/>
    </w:rPr>
  </w:style>
  <w:style w:type="paragraph" w:customStyle="1" w:styleId="bunntekst">
    <w:name w:val="bunntekst"/>
    <w:basedOn w:val="Normal"/>
    <w:link w:val="Tegnibunntekst"/>
    <w:uiPriority w:val="99"/>
    <w:unhideWhenUsed/>
    <w:qFormat/>
    <w:pPr>
      <w:spacing w:after="0" w:line="240" w:lineRule="auto"/>
      <w:jc w:val="right"/>
    </w:pPr>
    <w:rPr>
      <w:color w:val="F38200" w:themeColor="accent1"/>
    </w:rPr>
  </w:style>
  <w:style w:type="character" w:customStyle="1" w:styleId="Tegnibunntekst">
    <w:name w:val="Tegn i bunntekst"/>
    <w:basedOn w:val="Standardskriftforavsnitt"/>
    <w:link w:val="bunntekst"/>
    <w:uiPriority w:val="99"/>
    <w:rPr>
      <w:color w:val="F38200" w:themeColor="accent1"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4"/>
    <w:rsid w:val="00AD10FC"/>
    <w:rPr>
      <w:rFonts w:ascii="Segoe UI" w:eastAsiaTheme="majorEastAsia" w:hAnsi="Segoe UI" w:cstheme="majorBidi"/>
      <w:color w:val="F38200" w:themeColor="accent1"/>
      <w:sz w:val="30"/>
      <w:szCs w:val="30"/>
      <w:lang w:val="en-US" w:eastAsia="ja-JP"/>
    </w:rPr>
  </w:style>
  <w:style w:type="character" w:styleId="Hyperkobling">
    <w:name w:val="Hyperlink"/>
    <w:basedOn w:val="Standardskriftforavsnitt"/>
    <w:uiPriority w:val="99"/>
    <w:unhideWhenUsed/>
    <w:rsid w:val="008D77B2"/>
    <w:rPr>
      <w:color w:val="0096CE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77B2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unhideWhenUsed/>
    <w:qFormat/>
    <w:rsid w:val="000C235C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0600BC"/>
    <w:rPr>
      <w:color w:val="8A479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3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326</Words>
  <Characters>1733</Characters>
  <Application>Microsoft Office Word</Application>
  <DocSecurity>0</DocSecurity>
  <Lines>14</Lines>
  <Paragraphs>4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Punkter på sakslisten</vt:lpstr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Nissen</dc:creator>
  <cp:keywords/>
  <dc:description/>
  <cp:lastModifiedBy>Cecilie Ringnes</cp:lastModifiedBy>
  <cp:revision>5</cp:revision>
  <cp:lastPrinted>2019-06-04T07:41:00Z</cp:lastPrinted>
  <dcterms:created xsi:type="dcterms:W3CDTF">2020-04-14T19:34:00Z</dcterms:created>
  <dcterms:modified xsi:type="dcterms:W3CDTF">2020-04-14T20:03:00Z</dcterms:modified>
</cp:coreProperties>
</file>