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3EC" w:rsidP="00DA2A21" w:rsidRDefault="00DA2A21" w14:paraId="4EF3302C" w14:textId="33D8F295">
      <w:pPr>
        <w:pStyle w:val="Title"/>
      </w:pPr>
      <w:r>
        <w:t>Asfaltering i Bakerovnsgrenda</w:t>
      </w:r>
    </w:p>
    <w:p w:rsidR="00DA2A21" w:rsidP="00DA2A21" w:rsidRDefault="00DA2A21" w14:paraId="24DF2010" w14:textId="33FC7DFC">
      <w:r w:rsidR="1C8B3CB0">
        <w:rPr/>
        <w:t>Asfaltering har vært diskutert i grenda vår over flere år.</w:t>
      </w:r>
      <w:r>
        <w:br/>
      </w:r>
      <w:r w:rsidR="1C8B3CB0">
        <w:rPr/>
        <w:t>I forbindelse med oppgradering av fellesområder samt graving av fiber har det vært gjort noen lappinger/oppgraderinger.</w:t>
      </w:r>
    </w:p>
    <w:p w:rsidR="00DA2A21" w:rsidP="00DA2A21" w:rsidRDefault="00DA2A21" w14:paraId="3E7C261D" w14:textId="37BB1961">
      <w:r>
        <w:t>Styret har i 2021 vært i dialog med fem tilbydere av asfalt.</w:t>
      </w:r>
    </w:p>
    <w:p w:rsidR="00DA2A21" w:rsidP="00DA2A21" w:rsidRDefault="00DA2A21" w14:paraId="1FC96E1D" w14:textId="50224896">
      <w:r>
        <w:t>Det har endt opp i et konkret tilbud fra BK-Anlegg AS samt en god teknisk anbefaling fra Settevik Asfalt.</w:t>
      </w:r>
    </w:p>
    <w:p w:rsidR="00DA2A21" w:rsidP="00DA2A21" w:rsidRDefault="00DA2A21" w14:paraId="4E478A4E" w14:textId="49FFC4A6">
      <w:r>
        <w:t xml:space="preserve">Med utgangspunkt i en total oppgradering av samtlige asfaltbelagte områder, nye kummer m.m. har vi mottatt et tilbud fra BK-Anlegg på kr. 1.592.000.- </w:t>
      </w:r>
      <w:proofErr w:type="spellStart"/>
      <w:r>
        <w:t>inkl.mva</w:t>
      </w:r>
      <w:proofErr w:type="spellEnd"/>
      <w:r>
        <w:t>.</w:t>
      </w:r>
    </w:p>
    <w:p w:rsidR="00DA2A21" w:rsidP="00DA2A21" w:rsidRDefault="00DA2A21" w14:paraId="7427E48D" w14:textId="5FC56BEF">
      <w:r>
        <w:t>Dette er et komplett tilbud hvor det blir lagt inn nye kummer der hvor dette trengs, det blir ordnet nytt fall ved garasjene for å sørge for drenering. Samt at det blir lagt nytt asfaltlag</w:t>
      </w:r>
      <w:r w:rsidR="001B154A">
        <w:t>, skjøter, liming etc. for en helt ny asfalt for hele grenda.</w:t>
      </w:r>
    </w:p>
    <w:p w:rsidR="001B154A" w:rsidP="00DA2A21" w:rsidRDefault="001B154A" w14:paraId="33CAAA09" w14:textId="464E3A5F">
      <w:r>
        <w:t>Etter befaring med Settevik Asfalt som mente at asfalten i grenda fint kunne vare i 2-4 år til har styret kommet frem til følgende anbefaling.</w:t>
      </w:r>
    </w:p>
    <w:p w:rsidRPr="00AC13E6" w:rsidR="001B154A" w:rsidP="00DA2A21" w:rsidRDefault="001B154A" w14:paraId="53A9C84D" w14:textId="7E2AB706">
      <w:pPr>
        <w:rPr>
          <w:b/>
          <w:bCs/>
        </w:rPr>
      </w:pPr>
      <w:r w:rsidRPr="00AC13E6">
        <w:rPr>
          <w:b/>
          <w:bCs/>
        </w:rPr>
        <w:t>Bakerovnsgrenda Huseierforening ser for seg en total oppussing/gjennomgang av asfaltområdene sommeren 2025.</w:t>
      </w:r>
    </w:p>
    <w:p w:rsidR="001B154A" w:rsidP="00DA2A21" w:rsidRDefault="001B154A" w14:paraId="47BC4F79" w14:textId="3C590430">
      <w:r w:rsidR="1C8B3CB0">
        <w:rPr/>
        <w:t>Med utgangspunkt i tilbudet fra BK-Anlegg AS, hvilket er veldig detaljert. Har styret sett på forskjellige muligheter for å sette opp en spareplan for finansiering.</w:t>
      </w:r>
    </w:p>
    <w:p w:rsidR="001B154A" w:rsidP="00DA2A21" w:rsidRDefault="001B154A" w14:paraId="2F1ACDE4" w14:textId="4998DA57">
      <w:r>
        <w:t>Huseierforeningen har ingen mulighet for lån da vi ikke eier nok som vi kan pantsette av verdi hos en evt. långiver.</w:t>
      </w:r>
    </w:p>
    <w:p w:rsidR="001B154A" w:rsidP="00DA2A21" w:rsidRDefault="001B154A" w14:paraId="07FD1B98" w14:textId="3F8F8789">
      <w:r w:rsidR="1C8B3CB0">
        <w:rPr/>
        <w:t>Med dette som utgangspunkt må det betales inn ekstra fellesutgifter for å kunne dekke denne store oppgraderingen som vi ser som nødvendig rundt 2025.</w:t>
      </w:r>
    </w:p>
    <w:p w:rsidR="00BA738B" w:rsidP="00DA2A21" w:rsidRDefault="00BA738B" w14:paraId="2D68830E" w14:textId="7AB61AF9">
      <w:r w:rsidR="1C8B3CB0">
        <w:rPr/>
        <w:t>Styret har sett på følgende alternativer med utgangspunkt i at fellesutgiftene allerede er økt i 2022 fra 833.- til 1000.- per måned.</w:t>
      </w:r>
    </w:p>
    <w:p w:rsidR="1C8B3CB0" w:rsidRDefault="1C8B3CB0" w14:paraId="3D3D36F8" w14:textId="77D684B6">
      <w:r>
        <w:br w:type="page"/>
      </w:r>
    </w:p>
    <w:p w:rsidR="001B5CA3" w:rsidP="001B5CA3" w:rsidRDefault="00BA738B" w14:paraId="6E765069" w14:textId="77BA843C">
      <w:r w:rsidRPr="00BA738B">
        <w:rPr>
          <w:b/>
          <w:bCs/>
        </w:rPr>
        <w:t>Alternativ 1:</w:t>
      </w:r>
      <w:r>
        <w:br/>
      </w:r>
      <w:r>
        <w:t>Fina</w:t>
      </w:r>
      <w:r w:rsidR="00243B7F">
        <w:t>n</w:t>
      </w:r>
      <w:r>
        <w:t>s</w:t>
      </w:r>
      <w:r w:rsidR="00243B7F">
        <w:t>i</w:t>
      </w:r>
      <w:r>
        <w:t>ering: Øke felleskostnader fra 1000.- til 2000.- per måned.</w:t>
      </w:r>
      <w:r>
        <w:br/>
      </w:r>
      <w:r>
        <w:t xml:space="preserve">Periode: </w:t>
      </w:r>
      <w:r w:rsidR="001B5CA3">
        <w:t>Fra j</w:t>
      </w:r>
      <w:r>
        <w:t xml:space="preserve">uni 2022 til </w:t>
      </w:r>
      <w:r w:rsidR="001B5CA3">
        <w:t>d</w:t>
      </w:r>
      <w:r>
        <w:t>esember 2024</w:t>
      </w:r>
      <w:r>
        <w:br/>
      </w:r>
      <w:r>
        <w:t>Utregning: 3000.- ekstra per kvartal x 4 kvartal x 56 husstander x 2,5 år</w:t>
      </w:r>
      <w:r>
        <w:tab/>
      </w:r>
      <w:r>
        <w:t>gir 1.680.000</w:t>
      </w:r>
      <w:r w:rsidR="001B5CA3">
        <w:t>.-</w:t>
      </w:r>
      <w:r w:rsidR="001B5CA3">
        <w:br/>
      </w:r>
      <w:r>
        <w:t>Resultat: 1.680.000.-</w:t>
      </w:r>
      <w:r w:rsidR="001B5CA3">
        <w:t xml:space="preserve"> uten renter/kostnader</w:t>
      </w:r>
      <w:r w:rsidR="001B5CA3">
        <w:br/>
      </w:r>
      <w:r w:rsidR="001B5CA3">
        <w:t>Vi ser da på å sende ut regninger per måned og ikke kvartal for å fordele kostnaden utover tid.</w:t>
      </w:r>
    </w:p>
    <w:p w:rsidR="001B5CA3" w:rsidP="001B5CA3" w:rsidRDefault="001B5CA3" w14:paraId="487E439C" w14:textId="2EF49C9A"/>
    <w:p w:rsidR="001B5CA3" w:rsidP="001B5CA3" w:rsidRDefault="001B5CA3" w14:paraId="41FD239E" w14:textId="23BAB779">
      <w:r w:rsidRPr="001B5CA3">
        <w:rPr>
          <w:b/>
          <w:bCs/>
        </w:rPr>
        <w:t>Alternativ 2:</w:t>
      </w:r>
      <w:r w:rsidRPr="001B5CA3">
        <w:rPr>
          <w:b/>
          <w:bCs/>
        </w:rPr>
        <w:br/>
      </w:r>
      <w:r>
        <w:t xml:space="preserve">Finansiering: </w:t>
      </w:r>
      <w:r w:rsidRPr="001B5CA3">
        <w:t>2 e</w:t>
      </w:r>
      <w:r>
        <w:t>ks</w:t>
      </w:r>
      <w:r w:rsidRPr="001B5CA3">
        <w:t xml:space="preserve">tra innbetalinger på </w:t>
      </w:r>
      <w:r>
        <w:t>6</w:t>
      </w:r>
      <w:r w:rsidRPr="001B5CA3">
        <w:t>.000.- pr år.</w:t>
      </w:r>
      <w:r>
        <w:br/>
      </w:r>
      <w:r>
        <w:t xml:space="preserve">Periode: </w:t>
      </w:r>
      <w:r w:rsidRPr="001B5CA3">
        <w:t xml:space="preserve">Fra </w:t>
      </w:r>
      <w:r>
        <w:t>j</w:t>
      </w:r>
      <w:r w:rsidRPr="001B5CA3">
        <w:t xml:space="preserve">uni 2022 til </w:t>
      </w:r>
      <w:r>
        <w:t>d</w:t>
      </w:r>
      <w:r w:rsidRPr="001B5CA3">
        <w:t>esember 2024</w:t>
      </w:r>
      <w:r>
        <w:br/>
      </w:r>
      <w:r>
        <w:t xml:space="preserve">Utregning: </w:t>
      </w:r>
      <w:r w:rsidRPr="001B5CA3">
        <w:t>1</w:t>
      </w:r>
      <w:r>
        <w:t>2</w:t>
      </w:r>
      <w:r w:rsidRPr="001B5CA3">
        <w:t>000.- x 56 husstander x 2,5 år</w:t>
      </w:r>
      <w:r>
        <w:t xml:space="preserve"> gir 1.680.000.-</w:t>
      </w:r>
      <w:r>
        <w:br/>
      </w:r>
      <w:r>
        <w:t xml:space="preserve">Resultat: </w:t>
      </w:r>
      <w:r w:rsidR="0049096D">
        <w:t>1.680.000.- uten renter/kostnader</w:t>
      </w:r>
      <w:r>
        <w:br/>
      </w:r>
      <w:r>
        <w:t>Vi ser da på at dette betales i juni grunnet feriepenger og i desember grunnet halv skatt.</w:t>
      </w:r>
    </w:p>
    <w:p w:rsidR="0049096D" w:rsidP="001B5CA3" w:rsidRDefault="0049096D" w14:paraId="4D1D69E8" w14:textId="1BBA8B88">
      <w:r w:rsidRPr="0049096D">
        <w:rPr>
          <w:b/>
          <w:bCs/>
        </w:rPr>
        <w:lastRenderedPageBreak/>
        <w:t>VIKTIG:</w:t>
      </w:r>
      <w:r>
        <w:br/>
      </w:r>
      <w:r>
        <w:t>1. Disse pengene skal låses til asfaltprosjektarbeidet (evt. også på egen konto).</w:t>
      </w:r>
      <w:r>
        <w:br/>
      </w:r>
      <w:r>
        <w:t>2. Styret skal etter desember 2024 tilstrebe å justere ned felleskostnadene til normalt nivå igjen.</w:t>
      </w:r>
    </w:p>
    <w:p w:rsidR="0049096D" w:rsidP="00BA738B" w:rsidRDefault="0049096D" w14:paraId="11E7FAC9" w14:textId="1B08718F">
      <w:r>
        <w:t>Styret anbefaler alternativ 1 med bakgrunn i at det gir en jevnere fordeling av kostnadene per husstand over hver måned i stedet for færre og større innbetalinger.</w:t>
      </w:r>
    </w:p>
    <w:p w:rsidR="00AC13E6" w:rsidP="00BA738B" w:rsidRDefault="00AC13E6" w14:paraId="25AA1FCC" w14:textId="795AB3B6">
      <w:r w:rsidR="1C8B3CB0">
        <w:rPr/>
        <w:t xml:space="preserve">Styret </w:t>
      </w:r>
      <w:r w:rsidRPr="1C8B3CB0" w:rsidR="1C8B3CB0">
        <w:rPr>
          <w:b w:val="1"/>
          <w:bCs w:val="1"/>
        </w:rPr>
        <w:t>skal</w:t>
      </w:r>
      <w:r w:rsidR="1C8B3CB0">
        <w:rPr/>
        <w:t xml:space="preserve"> i 2024 innhente oppdaterte tilbud fra BK-Anlegg samt helst 1-2 andre tilbydere.</w:t>
      </w:r>
      <w:r>
        <w:br/>
      </w:r>
      <w:r w:rsidR="1C8B3CB0">
        <w:rPr/>
        <w:t>Vår erfaring så langt er at det er har vært dårlig med respons fra de vi har henvendt oss til både innen kortere og lenger avstand.</w:t>
      </w:r>
    </w:p>
    <w:p w:rsidR="1C8B3CB0" w:rsidP="1C8B3CB0" w:rsidRDefault="1C8B3CB0" w14:paraId="55E4B158" w14:textId="4676FE54">
      <w:pPr>
        <w:pStyle w:val="Normal"/>
      </w:pPr>
      <w:r w:rsidR="1C8B3CB0">
        <w:rPr/>
        <w:t>Andre tilbydere som har vist interesse er: Settevik Asfalt og NCC. Men disse har ikke gitt prisoverslag så detaljert som BK-Anlegg og det ble derfor tilbudet fra BK-Anlegg som har blitt lagt til grunn for finansieringsplanen.</w:t>
      </w:r>
    </w:p>
    <w:p w:rsidR="00AC13E6" w:rsidP="00BA738B" w:rsidRDefault="00AC13E6" w14:paraId="1A0D147C" w14:textId="77777777"/>
    <w:p w:rsidRPr="00DA2A21" w:rsidR="0049096D" w:rsidP="00BA738B" w:rsidRDefault="0049096D" w14:paraId="47ECCFE8" w14:textId="77777777"/>
    <w:sectPr w:rsidRPr="00DA2A21" w:rsidR="0049096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21"/>
    <w:rsid w:val="001B154A"/>
    <w:rsid w:val="001B5CA3"/>
    <w:rsid w:val="00232C0F"/>
    <w:rsid w:val="00243B7F"/>
    <w:rsid w:val="002D43EC"/>
    <w:rsid w:val="0049096D"/>
    <w:rsid w:val="00761C33"/>
    <w:rsid w:val="00AC13E6"/>
    <w:rsid w:val="00BA738B"/>
    <w:rsid w:val="00DA2A21"/>
    <w:rsid w:val="1C8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7E23"/>
  <w15:chartTrackingRefBased/>
  <w15:docId w15:val="{A02A068F-1E99-4B4C-AA02-A70BE1EB3D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A2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2A21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Børre Nygren</dc:creator>
  <keywords/>
  <dc:description/>
  <lastModifiedBy>styret bakerovnsgrenda</lastModifiedBy>
  <revision>4</revision>
  <dcterms:created xsi:type="dcterms:W3CDTF">2021-11-24T12:50:00.0000000Z</dcterms:created>
  <dcterms:modified xsi:type="dcterms:W3CDTF">2022-02-03T20:06:04.3136203Z</dcterms:modified>
</coreProperties>
</file>